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0BFE5CB" w:rsidR="00FC0766" w:rsidRPr="00395BBB" w:rsidRDefault="00F1617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15, 2030 - September 21,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C4E1E0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7AC3DEF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CE3569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E447E0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0F7BF2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C3F3640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BF2AF4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0EDA4FC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C59D08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B83F55F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F299B7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48B7DB7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73BF10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B97690" w:rsidR="00BC664A" w:rsidRPr="00395BBB" w:rsidRDefault="00F1617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16179" w:rsidRDefault="00F161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1617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