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165FD8C" w:rsidR="00FC0766" w:rsidRPr="00395BBB" w:rsidRDefault="00AD419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8, 2030 - December 14,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F34BCDB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877D7A5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2ACB417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110065A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247D7F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7234205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4D53A84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771B8A7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9D2394A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5FDFFE8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AE9D96E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68F42F9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357CA4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EA63C2F" w:rsidR="00BC664A" w:rsidRPr="00395BBB" w:rsidRDefault="00AD41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D419D" w:rsidRDefault="00AD419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AD419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