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A326A8" w:rsidR="00C61DEE" w:rsidRPr="00C61DEE" w:rsidRDefault="001171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17, 2019 - February 23,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BBB02C" w:rsidR="00C61DEE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67F7267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81BE03" w:rsidR="00C61DEE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342FD6B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2C2F06D" w:rsidR="00C61DEE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836EF2C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5C40CB2F" w14:textId="60B6611E" w:rsidR="00C61DEE" w:rsidRDefault="001171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DBF9695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871C92" w:rsidR="00C61DEE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9C7E923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7B2D0B7C" w14:textId="6FC6C162" w:rsidR="00C61DEE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206C47A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0B006C" w:rsidR="00C61DEE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D93DA09" w:rsidR="00500DEF" w:rsidRPr="00500DEF" w:rsidRDefault="001171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71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7138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