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D2CAE4" w:rsidR="00C61DEE" w:rsidRPr="00C61DEE" w:rsidRDefault="0007776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23, 2021 - May 29,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B3A45A" w:rsidR="00C61DEE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4FF5F7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64B497" w:rsidR="00C61DEE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C9C7234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E0DAAE" w:rsidR="00C61DEE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3E5B24F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5C40CB2F" w14:textId="78B8A2E3" w:rsidR="00C61DEE" w:rsidRDefault="000777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5902B85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466157" w:rsidR="00C61DEE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B336593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7B2D0B7C" w14:textId="3D215CBD" w:rsidR="00C61DEE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7BD09A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FF80A5" w:rsidR="00C61DEE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4FB172" w:rsidR="00500DEF" w:rsidRPr="00500DEF" w:rsidRDefault="000777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776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776D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