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BAE79D" w:rsidR="00C61DEE" w:rsidRPr="00C61DEE" w:rsidRDefault="007E4C0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25, 2021 - October 31,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84C271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156C65E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BFFEBB1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B210B40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E1CA6B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5C60EF1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5C40CB2F" w14:textId="1B55A3E7" w:rsidR="00C61DEE" w:rsidRDefault="007E4C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608DB5E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F4E8E4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FDBF5CC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7B2D0B7C" w14:textId="3A36093A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9BE29C9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682D0D" w:rsidR="00C61DEE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3579D69" w:rsidR="00500DEF" w:rsidRPr="00500DEF" w:rsidRDefault="007E4C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4C0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E4C0C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