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088FF2" w:rsidR="00C61DEE" w:rsidRPr="00C61DEE" w:rsidRDefault="00FB18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11, 2022 - September 17,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25901C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6CE6DF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C6FE886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2A9E9BA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4661C47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592E6FD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5C40CB2F" w14:textId="0501FABC" w:rsidR="00C61DEE" w:rsidRDefault="00FB18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5989120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71D45C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51D0083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7B2D0B7C" w14:textId="6E3AB438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CDF9DC6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F71A54" w:rsidR="00C61DEE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C840293" w:rsidR="00500DEF" w:rsidRPr="00500DEF" w:rsidRDefault="00FB18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18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