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787A0E1" w:rsidR="00C61DEE" w:rsidRPr="00C61DEE" w:rsidRDefault="00FC7F5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11, 2022 - December 17,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C7EC9CB" w:rsidR="00C61DEE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CE02713" w:rsidR="00500DEF" w:rsidRPr="00500DEF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98AEF89" w:rsidR="00C61DEE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B349E56" w:rsidR="00500DEF" w:rsidRPr="00500DEF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2BB07E" w:rsidR="00C61DEE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F9FCEE7" w:rsidR="00500DEF" w:rsidRPr="00500DEF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5C40CB2F" w14:textId="4984879F" w:rsidR="00C61DEE" w:rsidRDefault="00FC7F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090EFE5" w:rsidR="00500DEF" w:rsidRPr="00500DEF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1DCA693" w:rsidR="00C61DEE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117920D" w:rsidR="00500DEF" w:rsidRPr="00500DEF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7B2D0B7C" w14:textId="1023DAE2" w:rsidR="00C61DEE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603681A" w:rsidR="00500DEF" w:rsidRPr="00500DEF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4B1C79" w:rsidR="00C61DEE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E9D7716" w:rsidR="00500DEF" w:rsidRPr="00500DEF" w:rsidRDefault="00FC7F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7F5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