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B2FEFA" w:rsidR="00C61DEE" w:rsidRPr="00C61DEE" w:rsidRDefault="005606D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25, 2023 - July 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880B8E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7F5533B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FB9115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F9C007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A18B6EF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42EA8C1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5C40CB2F" w14:textId="69275406" w:rsidR="00C61DEE" w:rsidRDefault="005606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0373E4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548DA7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250F8DF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7B2D0B7C" w14:textId="4C913728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967C45B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B4D06F" w:rsidR="00C61DEE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2F6357" w:rsidR="00500DEF" w:rsidRPr="00500DEF" w:rsidRDefault="005606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06D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06D9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