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BD2F048" w:rsidR="00C61DEE" w:rsidRPr="00C61DEE" w:rsidRDefault="00B151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11, 2023 - September 17,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7EA084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E0AF2DB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26B12D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DB97771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69ABC5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800EC0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5C40CB2F" w14:textId="0692BB31" w:rsidR="00C61DEE" w:rsidRDefault="00B151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308BB7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25DA5D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902F9C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7B2D0B7C" w14:textId="4F520F04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1E0947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F3D8A37" w:rsidR="00C61DEE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0F229B" w:rsidR="00500DEF" w:rsidRPr="00500DEF" w:rsidRDefault="00B151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51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51E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