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2501B1" w:rsidR="00C61DEE" w:rsidRPr="00C61DEE" w:rsidRDefault="001445C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5, 2024 - February 11,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0BCADA3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6E4485C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B9BF01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E16EB7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5252F8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B85042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5C40CB2F" w14:textId="79575EB7" w:rsidR="00C61DEE" w:rsidRDefault="001445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D47358C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D344D5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F4D8739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7B2D0B7C" w14:textId="600A5273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ECF105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052C8C" w:rsidR="00C61DEE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1DFD60C" w:rsidR="00500DEF" w:rsidRPr="00500DEF" w:rsidRDefault="001445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5C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5C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