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8E269F" w:rsidR="00C61DEE" w:rsidRPr="00C61DEE" w:rsidRDefault="00AD1B9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1, 2024 - September 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6D0D64" w:rsidR="00C61DEE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C3EAF94" w:rsidR="00500DEF" w:rsidRPr="00500DEF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C47206" w:rsidR="00C61DEE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1BFC20" w:rsidR="00500DEF" w:rsidRPr="00500DEF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ED45D4" w:rsidR="00C61DEE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86A5C3A" w:rsidR="00500DEF" w:rsidRPr="00500DEF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5C40CB2F" w14:textId="03446F95" w:rsidR="00C61DEE" w:rsidRDefault="00AD1B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07B341A" w:rsidR="00500DEF" w:rsidRPr="00500DEF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9E2D42" w:rsidR="00C61DEE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07EEA88" w:rsidR="00500DEF" w:rsidRPr="00500DEF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7B2D0B7C" w14:textId="4EA4C843" w:rsidR="00C61DEE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9633E91" w:rsidR="00500DEF" w:rsidRPr="00500DEF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49C3CDA" w:rsidR="00C61DEE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8650572" w:rsidR="00500DEF" w:rsidRPr="00500DEF" w:rsidRDefault="00AD1B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1B9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1B99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