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6FFF63" w:rsidR="00C61DEE" w:rsidRPr="00C61DEE" w:rsidRDefault="00FC55B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24, 2025 - March 30,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7F1DD3" w:rsidR="00C61DEE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CF99671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1A0CCE" w:rsidR="00C61DEE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F47200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B658BF" w:rsidR="00C61DEE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8863F2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5C40CB2F" w14:textId="42D8D471" w:rsidR="00C61DEE" w:rsidRDefault="00FC55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F14532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D298DE" w:rsidR="00C61DEE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FEE5BEC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7B2D0B7C" w14:textId="3825A01E" w:rsidR="00C61DEE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E22D669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CF8F6B" w:rsidR="00C61DEE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CA74512" w:rsidR="00500DEF" w:rsidRPr="00500DEF" w:rsidRDefault="00FC55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55B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