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D5623C" w:rsidR="00C61DEE" w:rsidRPr="00C61DEE" w:rsidRDefault="00AC2AE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8, 2026 - June 14,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648EDB" w:rsidR="00C61DEE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30CE77F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CF8143" w:rsidR="00C61DEE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E9E043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40F7D7" w:rsidR="00C61DEE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2A920FA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5C40CB2F" w14:textId="40D5EE51" w:rsidR="00C61DEE" w:rsidRDefault="00AC2A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5C9C4BB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5FB2A4" w:rsidR="00C61DEE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A8BAE5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7B2D0B7C" w14:textId="2B5B4560" w:rsidR="00C61DEE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EB5E07B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250DBB7" w:rsidR="00C61DEE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1707220" w:rsidR="00500DEF" w:rsidRPr="00500DEF" w:rsidRDefault="00AC2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2AE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C2AE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