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00160C" w:rsidR="00C61DEE" w:rsidRPr="00C61DEE" w:rsidRDefault="00166C4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15, 2026 - June 21,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2E60A20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1019C40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D8F980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EE476D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49088C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7968161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5C40CB2F" w14:textId="6DD5557D" w:rsidR="00C61DEE" w:rsidRDefault="00166C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23164CD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3CF9B9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85C697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7B2D0B7C" w14:textId="555814CB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2B4CE6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993455" w:rsidR="00C61DEE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B48047" w:rsidR="00500DEF" w:rsidRPr="00500DEF" w:rsidRDefault="00166C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6C4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66C44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