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3BB58D" w:rsidR="00C61DEE" w:rsidRPr="00C61DEE" w:rsidRDefault="00D37B6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19, 2026 - July 25,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E5E70C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F76C2A8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3B9A032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0B0D35D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CB7E7B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6AE402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5C40CB2F" w14:textId="3EB3267D" w:rsidR="00C61DEE" w:rsidRDefault="00D37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C7183A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1787AF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A81A128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7B2D0B7C" w14:textId="739E7290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BFC6665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7A0889" w:rsidR="00C61DEE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54301D7" w:rsidR="00500DEF" w:rsidRPr="00500DEF" w:rsidRDefault="00D37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7B6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37B6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