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72D503" w:rsidR="00C61DEE" w:rsidRPr="00C61DEE" w:rsidRDefault="000966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2, 2027 - May 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0738F8" w:rsidR="00C61DEE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A07A600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DEEBEE" w:rsidR="00C61DEE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0F25666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872ADE" w:rsidR="00C61DEE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6C10583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5C40CB2F" w14:textId="2F1753E3" w:rsidR="00C61DEE" w:rsidRDefault="000966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E325A3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BFB035" w:rsidR="00C61DEE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C90CB32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7B2D0B7C" w14:textId="02A25E30" w:rsidR="00C61DEE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30946B7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82D3AA" w:rsidR="00C61DEE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8A4DEDC" w:rsidR="00500DEF" w:rsidRPr="00500DEF" w:rsidRDefault="000966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966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66F1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