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AFE102" w:rsidR="00C61DEE" w:rsidRPr="00C61DEE" w:rsidRDefault="00C226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9, 2027 - May 15,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D70594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21BA1DE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6C2D86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7207052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0D2AAD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2C7742D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5C40CB2F" w14:textId="445091EE" w:rsidR="00C61DEE" w:rsidRDefault="00C226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EB1147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F19711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F1A6C0F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7B2D0B7C" w14:textId="3D0ED26A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47BB64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F11357" w:rsidR="00C61DEE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495DEBE" w:rsidR="00500DEF" w:rsidRPr="00500DEF" w:rsidRDefault="00C226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26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26A4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