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8EC7E2" w:rsidR="00C61DEE" w:rsidRPr="00C61DEE" w:rsidRDefault="00C463D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8, 2028 - May 14,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0E980A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15266F4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F5CACC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FBEC54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90D089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3E6634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5C40CB2F" w14:textId="2FEFE7F2" w:rsidR="00C61DEE" w:rsidRDefault="00C46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F04831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A15CA5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A1DA8C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7B2D0B7C" w14:textId="4572DB9D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FFF29DB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12C0CD" w:rsidR="00C61DEE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32C50F3" w:rsidR="00500DEF" w:rsidRPr="00500DEF" w:rsidRDefault="00C463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63D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463DD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