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2D85CF8" w:rsidR="00C61DEE" w:rsidRPr="00C61DEE" w:rsidRDefault="0026427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1, 2028 - October 7,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F8D5A46" w:rsidR="00C61DEE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08F240E" w:rsidR="00500DEF" w:rsidRPr="00500DEF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867F0B2" w:rsidR="00C61DEE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F1202F2" w:rsidR="00500DEF" w:rsidRPr="00500DEF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4A81F6" w:rsidR="00C61DEE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A5F64BA" w:rsidR="00500DEF" w:rsidRPr="00500DEF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5C40CB2F" w14:textId="7AFFF78B" w:rsidR="00C61DEE" w:rsidRDefault="002642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16FD071" w:rsidR="00500DEF" w:rsidRPr="00500DEF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AB9687" w:rsidR="00C61DEE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1D3110C" w:rsidR="00500DEF" w:rsidRPr="00500DEF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7B2D0B7C" w14:textId="7580143E" w:rsidR="00C61DEE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2A0E039" w:rsidR="00500DEF" w:rsidRPr="00500DEF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ED18EE1" w:rsidR="00C61DEE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C523598" w:rsidR="00500DEF" w:rsidRPr="00500DEF" w:rsidRDefault="0026427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6427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64272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