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7C3587B" w:rsidR="00C61DEE" w:rsidRPr="00C61DEE" w:rsidRDefault="008210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6, 2029 - August 12,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0738DA" w:rsidR="00C61DEE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78B0C8A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E896CF" w:rsidR="00C61DEE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FCAEC63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1F9F5D8" w:rsidR="00C61DEE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691D5A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5C40CB2F" w14:textId="4A9EB6EF" w:rsidR="00C61DEE" w:rsidRDefault="008210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5E69B9D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D2D1B9" w:rsidR="00C61DEE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54C8DED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7B2D0B7C" w14:textId="4DBAFD0D" w:rsidR="00C61DEE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825D41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3F07001" w:rsidR="00C61DEE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DCE18D" w:rsidR="00500DEF" w:rsidRPr="00500DEF" w:rsidRDefault="008210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10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210F1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