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052936" w:rsidR="00C61DEE" w:rsidRPr="00C61DEE" w:rsidRDefault="00C405F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23, 2029 - September 29,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CD472A" w:rsidR="00C61DEE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112035E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F08A1E" w:rsidR="00C61DEE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6E1D00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7EDBF7" w:rsidR="00C61DEE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6300037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5C40CB2F" w14:textId="116E13C3" w:rsidR="00C61DEE" w:rsidRDefault="00C405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4F812FB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F1D8EB" w:rsidR="00C61DEE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9E1041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7B2D0B7C" w14:textId="595E52C3" w:rsidR="00C61DEE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E5FAC6D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FCE3FEC" w:rsidR="00C61DEE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6A20F21" w:rsidR="00500DEF" w:rsidRPr="00500DEF" w:rsidRDefault="00C405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05F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405F3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