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3A1104" w:rsidR="00C61DEE" w:rsidRPr="00C61DEE" w:rsidRDefault="00765A2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2, 2029 - December 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64D2F7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881913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055A9E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BB73AF1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0A25FB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853499C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5C40CB2F" w14:textId="3DF404CE" w:rsidR="00C61DEE" w:rsidRDefault="00765A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6EFB656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5C346B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DAEF66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7B2D0B7C" w14:textId="131E51FD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79D71E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ED20A4" w:rsidR="00C61DEE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3058E08" w:rsidR="00500DEF" w:rsidRPr="00500DEF" w:rsidRDefault="00765A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5A2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65A2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