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4C134C" w:rsidR="00C61DEE" w:rsidRPr="00C61DEE" w:rsidRDefault="005E7B0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14, 2030 - January 20,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E5DED2" w:rsidR="00C61DEE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894914D" w:rsidR="00500DEF" w:rsidRPr="00500DEF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E9BBA4B" w:rsidR="00C61DEE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287416" w:rsidR="00500DEF" w:rsidRPr="00500DEF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A109FD" w:rsidR="00C61DEE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A36A0AB" w:rsidR="00500DEF" w:rsidRPr="00500DEF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5C40CB2F" w14:textId="5BB52020" w:rsidR="00C61DEE" w:rsidRDefault="005E7B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43A0413" w:rsidR="00500DEF" w:rsidRPr="00500DEF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19FB7F" w:rsidR="00C61DEE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98DEFE3" w:rsidR="00500DEF" w:rsidRPr="00500DEF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7B2D0B7C" w14:textId="1CA77A67" w:rsidR="00C61DEE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8BDC5F" w:rsidR="00500DEF" w:rsidRPr="00500DEF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927438" w:rsidR="00C61DEE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E3D6D42" w:rsidR="00500DEF" w:rsidRPr="00500DEF" w:rsidRDefault="005E7B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E7B03" w:rsidRDefault="005E7B0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E7B03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