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CC281F" w:rsidR="00C61DEE" w:rsidRPr="00C61DEE" w:rsidRDefault="007E643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9, 2030 - September 15,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9CE49B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49F469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3B6263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595429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9E5E09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7BA695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5C40CB2F" w14:textId="21FA38BE" w:rsidR="00C61DEE" w:rsidRDefault="007E64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83991B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A9C6DC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B1C7E1D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7B2D0B7C" w14:textId="11B45E37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10DE66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81AB7D" w:rsidR="00C61DEE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DE2E7EE" w:rsidR="00500DEF" w:rsidRPr="00500DEF" w:rsidRDefault="007E64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E643E" w:rsidRDefault="007E643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7E643E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