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823DD5" w:rsidR="00C61DEE" w:rsidRPr="00C61DEE" w:rsidRDefault="00A643F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11, 2030 - November 17,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0436F4" w:rsidR="00C61DEE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0055B08" w:rsidR="00500DEF" w:rsidRPr="00500DEF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9B3D698" w:rsidR="00C61DEE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176C2CB" w:rsidR="00500DEF" w:rsidRPr="00500DEF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98232C" w:rsidR="00C61DEE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BAAB00D" w:rsidR="00500DEF" w:rsidRPr="00500DEF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5C40CB2F" w14:textId="1F208A9E" w:rsidR="00C61DEE" w:rsidRDefault="00A643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3EEFFE" w:rsidR="00500DEF" w:rsidRPr="00500DEF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C2A06C9" w:rsidR="00C61DEE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C8EE077" w:rsidR="00500DEF" w:rsidRPr="00500DEF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7B2D0B7C" w14:textId="6C4051C9" w:rsidR="00C61DEE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A0360B5" w:rsidR="00500DEF" w:rsidRPr="00500DEF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99B0B6" w:rsidR="00C61DEE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61CC11E" w:rsidR="00500DEF" w:rsidRPr="00500DEF" w:rsidRDefault="00A643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643F1" w:rsidRDefault="00A643F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A643F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