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D8AE80" w:rsidR="00C61DEE" w:rsidRPr="00C61DEE" w:rsidRDefault="00964B8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24, 2030 - November 30,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604244" w:rsidR="00C61DEE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2E7FCC1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440AC3" w:rsidR="00C61DEE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B160579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9A8582" w:rsidR="00C61DEE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CD90EB8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5C40CB2F" w14:textId="1308BB6B" w:rsidR="00C61DEE" w:rsidRDefault="00964B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5AE09E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DF6FDB" w:rsidR="00C61DEE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5197BF1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7B2D0B7C" w14:textId="5B94A240" w:rsidR="00C61DEE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94FA3E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643779" w:rsidR="00C61DEE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819A53A" w:rsidR="00500DEF" w:rsidRPr="00500DEF" w:rsidRDefault="00964B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64B88" w:rsidRDefault="00964B8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64B88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