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1D43D2" w:rsidR="00C61DEE" w:rsidRPr="00C61DEE" w:rsidRDefault="0075749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1, 2030 - December 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968D4D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E12DF2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BF87AF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CE2BD2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3C8BD0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62A2856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5C40CB2F" w14:textId="466AE849" w:rsidR="00C61DEE" w:rsidRDefault="007574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9C732B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AE97C5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32B945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7B2D0B7C" w14:textId="3BC4B306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825BEC5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DED887" w:rsidR="00C61DEE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3DBB53" w:rsidR="00500DEF" w:rsidRPr="00500DEF" w:rsidRDefault="0075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5749A" w:rsidRDefault="0075749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5749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