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A8DE13" w:rsidR="004A5242" w:rsidRPr="004A5242" w:rsidRDefault="00BB3C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3, 2019 - February 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7CF9D6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E981E50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ABB171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5032908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FB318D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C1424A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6E56F3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93AFD8B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FD7C59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866D790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7CF1BB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242E5C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4CACDA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180E9B" w:rsidR="004A5242" w:rsidRPr="004A5242" w:rsidRDefault="00BB3C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3C3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B3C32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