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8B7F46" w:rsidR="004A5242" w:rsidRPr="004A5242" w:rsidRDefault="00592C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10, 2019 - March 16,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7624FCC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B2B46C7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BCB28CC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C288FC9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15B645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79ACCB5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506E41A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B092D3F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A897D47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6EC4B8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721D14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ECD0918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F4415F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C38756A" w:rsidR="004A5242" w:rsidRPr="004A5242" w:rsidRDefault="00592C5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92C5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92C5B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