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3FF34DA" w:rsidR="004A5242" w:rsidRPr="004A5242" w:rsidRDefault="00CF358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23, 2020 - March 29,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CDE9CB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048276C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854CA22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81EAF79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21978B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42B4E1F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1AD3CF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58B93D6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E8BAD9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6C38A39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E3F73B1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DBBFE04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0BCFC8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A93F333" w:rsidR="004A5242" w:rsidRPr="004A5242" w:rsidRDefault="00CF3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F358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F3581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