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EA462D" w:rsidR="004A5242" w:rsidRPr="004A5242" w:rsidRDefault="00D520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13, 2020 - July 19,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E46CEF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369A537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572A15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FC9B3D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851A6D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1C1AFB3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C5357B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033B707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ECDA5F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54004E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B561DB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1445737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665052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7D0A616" w:rsidR="004A5242" w:rsidRPr="004A5242" w:rsidRDefault="00D520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5207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5207C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