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B3967F" w:rsidR="004A5242" w:rsidRPr="004A5242" w:rsidRDefault="00EE10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7, 2020 - September 13,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B721DC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96BCD64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D71F07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11DF7A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6EB7DD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D40AAC8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6A6097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3EDF95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337AC6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CA5B84D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3C3CE1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DA33209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57D6F0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80D3054" w:rsidR="004A5242" w:rsidRPr="004A5242" w:rsidRDefault="00EE10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E103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