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0442CAF" w:rsidR="004A5242" w:rsidRPr="004A5242" w:rsidRDefault="00CD121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13, 2020 - September 19,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CA225D0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E26E09B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A46B5A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D1F2E9B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307574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D53437B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602ECF7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2C3413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AE6B23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4E6469E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89E647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B96B676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EC3ACBC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C3D2A42" w:rsidR="004A5242" w:rsidRPr="004A5242" w:rsidRDefault="00CD12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D121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D1216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