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2688AE" w:rsidR="004A5242" w:rsidRPr="004A5242" w:rsidRDefault="009B0B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15, 2021 - March 21,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9CEE13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68E8D7C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699BAF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105A2F0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0D32AE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EFFB8CD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003579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09A1C1E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5DC29B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2D17420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AA0C6C3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E51587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74E135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35168A" w:rsidR="004A5242" w:rsidRPr="004A5242" w:rsidRDefault="009B0B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0BC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B0BC7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