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FC2094" w:rsidR="004A5242" w:rsidRPr="004A5242" w:rsidRDefault="007530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18, 2021 - April 24,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A6863D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68C365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F8C0E0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46465F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A94187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1175CE1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82B32B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0F0828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FF11B7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1E9B78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533B19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5721630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34D6E4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EF56557" w:rsidR="004A5242" w:rsidRPr="004A5242" w:rsidRDefault="0075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530D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530D6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