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415A40" w:rsidR="004A5242" w:rsidRPr="004A5242" w:rsidRDefault="008F47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27, 2022 - April 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409A9C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285156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575AD9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AC3F9C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B2AB95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39D1BE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77FA00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727FE9F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F8DD46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D6C86FB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ABD372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41418EC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6ACE6D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C3E5EA" w:rsidR="004A5242" w:rsidRPr="004A5242" w:rsidRDefault="008F4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472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F472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