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0116DF" w:rsidR="004A5242" w:rsidRPr="004A5242" w:rsidRDefault="00903F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24, 2024 - June 30,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0361F9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7131A8F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F457E2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0EF388B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704517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2E5B611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2F7E694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F69EA47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1DC4FE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380A9E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53BAFA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66A8FB1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334C7B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1E32D7A" w:rsidR="004A5242" w:rsidRPr="004A5242" w:rsidRDefault="00903F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3F3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03F3D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