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DF3979" w:rsidR="004A5242" w:rsidRPr="004A5242" w:rsidRDefault="00625B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14, 2024 - July 20,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3BB810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4B9E2C9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9506CD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16320B8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5A123F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338149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174DDD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7DED6A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C95811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371A48D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78B5CB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6A1A19F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4CF8AD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C2AC093" w:rsidR="004A5242" w:rsidRPr="004A5242" w:rsidRDefault="00625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25B5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25B5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