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3B253D" w:rsidR="004A5242" w:rsidRPr="004A5242" w:rsidRDefault="00626CF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16, 2024 - September 22,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A9173B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16ADA11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8FAC2E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FD82654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C141BC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6BA708C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1229BD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A81D16B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B65E70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CE21026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A793AC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70E25A9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01CC8F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C3813E" w:rsidR="004A5242" w:rsidRPr="004A5242" w:rsidRDefault="00626C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26CF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26CFD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