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3B253D" w:rsidR="004A5242" w:rsidRPr="004A5242" w:rsidRDefault="00626CF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16, 2024 - September 22,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A9173B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16ADA11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8FAC2E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FD82654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DC141BC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6BA708C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1229BD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A81D16B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B65E70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CE21026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A793AC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70E25A9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01CC8F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C3813E" w:rsidR="004A5242" w:rsidRPr="004A5242" w:rsidRDefault="00626C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26CF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26CFD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