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15089B" w:rsidR="004A5242" w:rsidRPr="004A5242" w:rsidRDefault="00E436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14, 2024 - October 20,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640758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E65C5E9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7E9D47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E856313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34810F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904F61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B11FEE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AE8593C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B39E57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04A3B07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87422F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DC7A83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CC9119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EE6ABE9" w:rsidR="004A5242" w:rsidRPr="004A5242" w:rsidRDefault="00E436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367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43670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