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CBE0C5" w:rsidR="004A5242" w:rsidRPr="004A5242" w:rsidRDefault="00D410D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12, 2025 - January 18,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FF625E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CD5CBA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FDFED8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9EEB42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EAA639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DA3020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979DF5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30B190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8ED9F6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76712C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D3A247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A5B3AC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4FCD10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FF76AEE" w:rsidR="004A5242" w:rsidRPr="004A5242" w:rsidRDefault="00D410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410D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410D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