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3C9FCF" w:rsidR="004A5242" w:rsidRPr="004A5242" w:rsidRDefault="00301C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2025 - March 22,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AE2C10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8A3183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B521EC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7FC4C2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381D91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47A0CBE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94C1D6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2896BB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FF7A2A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AF3439A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F5EAE6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63A55E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D2C229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9E9B2B3" w:rsidR="004A5242" w:rsidRPr="004A5242" w:rsidRDefault="00301C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1C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01CBA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