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1EFE32" w:rsidR="004A5242" w:rsidRPr="004A5242" w:rsidRDefault="00F578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22, 2026 - February 28,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2982DF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45440F4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CF9225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20C6744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D76F46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D293E9B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8EBE1A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5E3B7D1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EED9E6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41A7EA5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559ED3B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40D6507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557760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62BA194" w:rsidR="004A5242" w:rsidRPr="004A5242" w:rsidRDefault="00F578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5784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