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1EFE32" w:rsidR="004A5242" w:rsidRPr="004A5242" w:rsidRDefault="00F578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2026 - February 28,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2982DF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5440F4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CF9225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0C6744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D76F46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293E9B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8EBE1A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E3B7D1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EED9E6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1A7EA5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59ED3B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0D6507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557760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2BA194" w:rsidR="004A5242" w:rsidRPr="004A5242" w:rsidRDefault="00F57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78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