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8A6A2B" w:rsidR="004A5242" w:rsidRPr="004A5242" w:rsidRDefault="00783E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1, 2026 - June 7,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CAFBCB2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F570BF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7560DB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AA598E2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3A80FA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9B0079F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FD67BF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9398156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D37315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0226886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EF3284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7B97605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004C56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72ABF51" w:rsidR="004A5242" w:rsidRPr="004A5242" w:rsidRDefault="00783E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83E7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83E73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