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F1E7BB" w:rsidR="004A5242" w:rsidRPr="004A5242" w:rsidRDefault="001D3B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2026 - September 20,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C60C53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C2ABB3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8192DF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34F737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80E2C7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A8893E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5C5FCC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1CB5E2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773FE4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0D59C8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FA21E9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2C20DD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F6B9DF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5CFE37" w:rsidR="004A5242" w:rsidRPr="004A5242" w:rsidRDefault="001D3B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3B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3B5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