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7EFA6F" w:rsidR="004A5242" w:rsidRPr="004A5242" w:rsidRDefault="00210C7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12, 2026 - October 18,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BB7E849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1E5B965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67C6B3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7F01891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F8DC09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C053F27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87D3BE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AD7F616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A605A7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C478D4F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A1B3B0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BC015A7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741FED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E94766" w:rsidR="004A5242" w:rsidRPr="004A5242" w:rsidRDefault="00210C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0C7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10C79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