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35DC02" w:rsidR="004A5242" w:rsidRPr="004A5242" w:rsidRDefault="006B2F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2028 - February 12,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D9C3C8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B0A874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037153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1D6A8F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F36EC8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3F159A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40BC17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DAEEAB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E0C973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2C84BC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D47499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33C038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90B96E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45AE89" w:rsidR="004A5242" w:rsidRPr="004A5242" w:rsidRDefault="006B2F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2FE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B2FE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