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D171D7" w:rsidR="004A5242" w:rsidRPr="004A5242" w:rsidRDefault="00134A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2028 - October 21,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184823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D7E5DC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526628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B7DBBC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B3FFC0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635AA8E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3A3AD6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5BC496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119918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30E234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31A32B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1DEFFB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EA134D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3ACF1E" w:rsidR="004A5242" w:rsidRPr="004A5242" w:rsidRDefault="00134A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4A4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4A4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