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B5C18D" w:rsidR="004A5242" w:rsidRPr="004A5242" w:rsidRDefault="00DF6D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13, 2029 - May 19,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1BB3E0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14C3EB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1E594C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383C79B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F71CD4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470A7A8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BFB64D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C218EF2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406035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85E9D15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86273C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6C229F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2E60CD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9010EAB" w:rsidR="004A5242" w:rsidRPr="004A5242" w:rsidRDefault="00DF6D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F6DB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F6DB5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