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E7405B" w:rsidR="004A5242" w:rsidRPr="004A5242" w:rsidRDefault="00345E0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19, 2029 - November 25,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2BF1591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CE56DCD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744EE1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E9E15B6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196234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50F5EBA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E6BDD8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16DE76F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F6B197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94A7F3D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DBF157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A7949DA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95A0B0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9DFEB10" w:rsidR="004A5242" w:rsidRPr="004A5242" w:rsidRDefault="00345E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45E0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45E0B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